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8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"/>
        <w:gridCol w:w="693"/>
        <w:gridCol w:w="163"/>
        <w:gridCol w:w="417"/>
        <w:gridCol w:w="566"/>
        <w:gridCol w:w="1826"/>
        <w:gridCol w:w="141"/>
        <w:gridCol w:w="95"/>
        <w:gridCol w:w="1047"/>
        <w:gridCol w:w="573"/>
        <w:gridCol w:w="1580"/>
        <w:gridCol w:w="2514"/>
        <w:tblGridChange w:id="0">
          <w:tblGrid>
            <w:gridCol w:w="583"/>
            <w:gridCol w:w="693"/>
            <w:gridCol w:w="163"/>
            <w:gridCol w:w="417"/>
            <w:gridCol w:w="566"/>
            <w:gridCol w:w="1826"/>
            <w:gridCol w:w="141"/>
            <w:gridCol w:w="95"/>
            <w:gridCol w:w="1047"/>
            <w:gridCol w:w="573"/>
            <w:gridCol w:w="1580"/>
            <w:gridCol w:w="2514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7"/>
              </w:tabs>
              <w:spacing w:after="0" w:before="51" w:line="163" w:lineRule="auto"/>
              <w:ind w:left="5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bscript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bscript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PREFEITURA MUNICIPAL DE SERRA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2" w:lineRule="auto"/>
              <w:ind w:left="9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Secretaria Municipal de Saúde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59" w:lineRule="auto"/>
              <w:ind w:left="967" w:right="7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Superintendência de Vigilância em Saúde Gerência de Vigilância Sanitária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3" w:right="68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FORMULÁRIO DE REQUERIMENTO PADRÃO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1 - REQUERIMENTO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Licença Sanitária - Inicial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Assentimento Sanitário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Licença Sanitária - Renovação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Aprovação de Projeto Físico ou Hidrossanitário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Licença Sanitária – Alteração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Especificar no campo outros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Habite-se Sanitário ou Certificação Sanitária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Outros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2 - IDENTIFICAÇÃO DO REQUERENTE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pessoa jurídica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ou nome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pessoa física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Fantasia: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Rua, Avenida, etc: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Contato com a empresa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Contato com a empresa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Ponto de Referência: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 Legal: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Responsável Técnico: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Reg. Conselho de Classe: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2 - OBJETO DA SOLICITAÇÃO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2216" w:right="22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 ou CPF: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729" w:right="17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Insc. Municipal: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47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CNAE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190" w:right="11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 Econômica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68" w:lineRule="auto"/>
              <w:ind w:left="1197" w:right="1175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(Preencher apenas as atividades de interesse a saúde que são exercidas e/ou que pretende exercer)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231" w:right="2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Características da (s) Atividade (s)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234" w:right="213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(Descrever as principais informações que possam caracterizar a (s) atividade (s) a ser licenciada (s) e/ou alterada (s), por exemplo: mudança de razão social, inclusão e/ou exclusão de atividade, mudança de responsável técnico</w:t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227" w:right="2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Básicas para Enquadramento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7" w:lineRule="auto"/>
              <w:ind w:left="234" w:right="213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(Preencher apenas os campos pertinentes ao empreendimento a ser licenciado)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Área do Estabelecimento (m²):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Horário de Funcionamento: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Dias de Funcionamento: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 e Data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6"/>
                <w:tab w:val="left" w:pos="1505"/>
                <w:tab w:val="left" w:pos="2006"/>
              </w:tabs>
              <w:spacing w:after="0" w:before="231" w:line="240" w:lineRule="auto"/>
              <w:ind w:left="108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Serra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104" w:hanging="0.999999999999996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requerente/Procurador (Anexar procuração)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421890" cy="762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35055" y="3776190"/>
                                <a:ext cx="2421890" cy="7620"/>
                                <a:chOff x="4135055" y="3776190"/>
                                <a:chExt cx="2421875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35055" y="3776190"/>
                                  <a:ext cx="2421875" cy="7600"/>
                                  <a:chOff x="0" y="0"/>
                                  <a:chExt cx="2421875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421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6350" cy="635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421890" cy="762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1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755650</wp:posOffset>
            </wp:positionH>
            <wp:positionV relativeFrom="page">
              <wp:posOffset>312420</wp:posOffset>
            </wp:positionV>
            <wp:extent cx="502396" cy="5048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396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2554" w:right="2113" w:firstLine="87.999999999999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Gerência de Vigilância Sanitária- Secretaria de Saúde - Prefeitura Municipal da Serra Av. Talma Rodrigues Ribeiro, nº5416 Portal de Jacaraípe– Serra – ES - CEP 29173-795</w:t>
      </w:r>
    </w:p>
    <w:sectPr>
      <w:pgSz w:h="16840" w:w="11900" w:orient="portrait"/>
      <w:pgMar w:bottom="0" w:top="480" w:left="1000" w:right="4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Times New Roman" w:cs="Times New Roman" w:eastAsia="Times New Roman" w:hAnsi="Times New Roman"/>
      <w:sz w:val="22"/>
      <w:szCs w:val="22"/>
      <w:lang w:bidi="ar-SA" w:eastAsia="en-US" w:val="pt-PT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rPr>
      <w:rFonts w:ascii="Times New Roman" w:cs="Times New Roman" w:eastAsia="Times New Roman" w:hAnsi="Times New Roman"/>
      <w:sz w:val="16"/>
      <w:szCs w:val="16"/>
      <w:lang w:bidi="ar-SA" w:eastAsia="en-US" w:val="pt-PT"/>
    </w:rPr>
  </w:style>
  <w:style w:type="table" w:styleId="5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">
    <w:name w:val="List Paragraph"/>
    <w:basedOn w:val="1"/>
    <w:uiPriority w:val="1"/>
    <w:qFormat w:val="1"/>
    <w:rPr>
      <w:lang w:bidi="ar-SA" w:eastAsia="en-US" w:val="pt-PT"/>
    </w:rPr>
  </w:style>
  <w:style w:type="paragraph" w:styleId="7" w:customStyle="1">
    <w:name w:val="Table Paragraph"/>
    <w:basedOn w:val="1"/>
    <w:uiPriority w:val="1"/>
    <w:qFormat w:val="1"/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c5zMJhp+OmIaTXswIq2uOREOg==">AMUW2mWXT7HetyTFWx6rzMBSFbSpJFg97bpue1RTEFwgNTH66+QferITQamfO0C8o3dyOXjMv3UDuzeOm79707OEwGfAYWWYckb4c2r7t5qVWPKJoy50I/AR8C5nl0igOq7Pe7uN3dX5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2021-08-25T18:21:00Z</dcterms:created>
  <dc:creator>rodrigo.cipriano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1046-11.2.0.10224</vt:lpwstr>
  </property>
</Properties>
</file>